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BCFD" w14:textId="128A9BFE" w:rsidR="004F312B" w:rsidRPr="00F40304" w:rsidRDefault="009C380B" w:rsidP="009C380B">
      <w:pPr>
        <w:pStyle w:val="Heading1"/>
      </w:pPr>
      <w:r>
        <w:t>Template Resolution</w:t>
      </w:r>
      <w:r w:rsidR="00BF2C41">
        <w:t xml:space="preserve"> Against Book Bans</w:t>
      </w:r>
    </w:p>
    <w:p w14:paraId="391C7DC4" w14:textId="77777777" w:rsidR="009C380B" w:rsidRDefault="009C380B" w:rsidP="009C380B">
      <w:r w:rsidRPr="009C380B">
        <w:rPr>
          <w:b/>
          <w:bCs/>
        </w:rPr>
        <w:t>WHEREAS</w:t>
      </w:r>
      <w:r w:rsidRPr="009C380B">
        <w:rPr>
          <w:rFonts w:ascii="NHaasGroteskDSPro-75Bd" w:hAnsi="NHaasGroteskDSPro-75Bd" w:cs="NHaasGroteskDSPro-75Bd"/>
          <w:b/>
          <w:bCs/>
        </w:rPr>
        <w:t>,</w:t>
      </w:r>
      <w:r>
        <w:t xml:space="preserve"> reading is a foundational skill, critical to future learning and to exercising our democratic freedoms; and</w:t>
      </w:r>
    </w:p>
    <w:p w14:paraId="15119083" w14:textId="77777777" w:rsidR="009C380B" w:rsidRDefault="009C380B" w:rsidP="009C380B">
      <w:proofErr w:type="gramStart"/>
      <w:r w:rsidRPr="009C380B">
        <w:rPr>
          <w:b/>
          <w:bCs/>
        </w:rPr>
        <w:t>WHEREAS</w:t>
      </w:r>
      <w:r w:rsidRPr="009C380B">
        <w:rPr>
          <w:rFonts w:ascii="NHaasGroteskDSPro-75Bd" w:hAnsi="NHaasGroteskDSPro-75Bd" w:cs="NHaasGroteskDSPro-75Bd"/>
          <w:b/>
          <w:bCs/>
        </w:rPr>
        <w:t>,</w:t>
      </w:r>
      <w:r>
        <w:rPr>
          <w:rFonts w:ascii="NHaasGroteskDSPro-75Bd" w:hAnsi="NHaasGroteskDSPro-75Bd" w:cs="NHaasGroteskDSPro-75Bd"/>
        </w:rPr>
        <w:t xml:space="preserve"> </w:t>
      </w:r>
      <w:r>
        <w:t xml:space="preserve"> libraries</w:t>
      </w:r>
      <w:proofErr w:type="gramEnd"/>
      <w:r>
        <w:t xml:space="preserve"> provide access to books that offer teachable moments for readers of all ages and expand our understanding of people with different backgrounds, ideas, and beliefs; and</w:t>
      </w:r>
    </w:p>
    <w:p w14:paraId="5DE1AFEE" w14:textId="77777777" w:rsidR="009C380B" w:rsidRDefault="009C380B" w:rsidP="009C380B">
      <w:proofErr w:type="gramStart"/>
      <w:r w:rsidRPr="009C380B">
        <w:rPr>
          <w:b/>
          <w:bCs/>
        </w:rPr>
        <w:t>WHEREAS</w:t>
      </w:r>
      <w:r w:rsidRPr="009C380B">
        <w:t>,</w:t>
      </w:r>
      <w:proofErr w:type="gramEnd"/>
      <w:r>
        <w:t xml:space="preserve"> books are tools for understanding complex issues; and</w:t>
      </w:r>
    </w:p>
    <w:p w14:paraId="36271C19" w14:textId="77777777" w:rsidR="009C380B" w:rsidRDefault="009C380B" w:rsidP="009C380B">
      <w:r w:rsidRPr="009C380B">
        <w:rPr>
          <w:b/>
          <w:bCs/>
        </w:rPr>
        <w:t>WHEREAS</w:t>
      </w:r>
      <w:r>
        <w:t>, limiting young people’s access to books does not protect them from life’s complex and challenging issues; and</w:t>
      </w:r>
    </w:p>
    <w:p w14:paraId="156DAE5F" w14:textId="77777777" w:rsidR="009C380B" w:rsidRDefault="009C380B" w:rsidP="009C380B">
      <w:proofErr w:type="gramStart"/>
      <w:r w:rsidRPr="009C380B">
        <w:rPr>
          <w:b/>
          <w:bCs/>
        </w:rPr>
        <w:t>WHEREAS</w:t>
      </w:r>
      <w:r>
        <w:rPr>
          <w:rFonts w:ascii="NHaasGroteskDSPro-75Bd" w:hAnsi="NHaasGroteskDSPro-75Bd" w:cs="NHaasGroteskDSPro-75Bd"/>
        </w:rPr>
        <w:t>,</w:t>
      </w:r>
      <w:proofErr w:type="gramEnd"/>
      <w:r>
        <w:t xml:space="preserve"> young people deserve to see themselves reflected in a library’s collection; and</w:t>
      </w:r>
    </w:p>
    <w:p w14:paraId="2BC72A56" w14:textId="77777777" w:rsidR="009C380B" w:rsidRDefault="009C380B" w:rsidP="009C380B">
      <w:proofErr w:type="gramStart"/>
      <w:r w:rsidRPr="009C380B">
        <w:rPr>
          <w:b/>
          <w:bCs/>
        </w:rPr>
        <w:t>WHEREAS</w:t>
      </w:r>
      <w:r>
        <w:t>,</w:t>
      </w:r>
      <w:proofErr w:type="gramEnd"/>
      <w:r>
        <w:t xml:space="preserve"> librarians are professionals trained to not impose their own thoughts and opinions on which ideas are right, but to make knowledge and ideas available so that people have the freedom to choose what to read; and</w:t>
      </w:r>
    </w:p>
    <w:p w14:paraId="12AFE516" w14:textId="77777777" w:rsidR="009C380B" w:rsidRDefault="009C380B" w:rsidP="009C380B">
      <w:r w:rsidRPr="009C380B">
        <w:rPr>
          <w:b/>
          <w:bCs/>
        </w:rPr>
        <w:t>WHEREAS</w:t>
      </w:r>
      <w:r>
        <w:rPr>
          <w:rFonts w:ascii="NHaasGroteskDSPro-75Bd" w:hAnsi="NHaasGroteskDSPro-75Bd" w:cs="NHaasGroteskDSPro-75Bd"/>
        </w:rPr>
        <w:t>,</w:t>
      </w:r>
      <w:r>
        <w:t xml:space="preserve"> removing and banning books from </w:t>
      </w:r>
      <w:proofErr w:type="gramStart"/>
      <w:r>
        <w:t>public  libraries</w:t>
      </w:r>
      <w:proofErr w:type="gramEnd"/>
      <w:r>
        <w:t xml:space="preserve"> or public schools is a slippery slope to government censorship and the erosion of our country’s commitment to freedom of expression; and</w:t>
      </w:r>
    </w:p>
    <w:p w14:paraId="00F4272E" w14:textId="75B591D2" w:rsidR="009C380B" w:rsidRDefault="009C380B" w:rsidP="009C380B">
      <w:proofErr w:type="gramStart"/>
      <w:r w:rsidRPr="009C380B">
        <w:rPr>
          <w:b/>
          <w:bCs/>
        </w:rPr>
        <w:t>WHEREAS</w:t>
      </w:r>
      <w:r>
        <w:rPr>
          <w:rFonts w:ascii="NHaasGroteskDSPro-75Bd" w:hAnsi="NHaasGroteskDSPro-75Bd" w:cs="NHaasGroteskDSPro-75Bd"/>
        </w:rPr>
        <w:t>,</w:t>
      </w:r>
      <w:proofErr w:type="gramEnd"/>
      <w:r>
        <w:t xml:space="preserve"> a large majority of Americans across the political spectrum oppose book bans; and</w:t>
      </w:r>
    </w:p>
    <w:p w14:paraId="51A81887" w14:textId="2C6F81CE" w:rsidR="00E75F21" w:rsidRPr="00E75F21" w:rsidRDefault="00E75F21" w:rsidP="00E75F21">
      <w:pPr>
        <w:rPr>
          <w:rFonts w:ascii="Times New Roman" w:hAnsi="Times New Roman" w:cs="Times New Roman"/>
        </w:rPr>
      </w:pPr>
      <w:proofErr w:type="gramStart"/>
      <w:r w:rsidRPr="00E75F21">
        <w:rPr>
          <w:b/>
          <w:bCs/>
        </w:rPr>
        <w:t>WHEREAS</w:t>
      </w:r>
      <w:r w:rsidRPr="00E75F21">
        <w:t>,</w:t>
      </w:r>
      <w:proofErr w:type="gramEnd"/>
      <w:r w:rsidRPr="00E75F21">
        <w:t xml:space="preserve"> librarians are professionals trained to not impose their own thoughts and opinions on</w:t>
      </w:r>
      <w:r>
        <w:rPr>
          <w:rFonts w:ascii="Times New Roman" w:hAnsi="Times New Roman" w:cs="Times New Roman"/>
        </w:rPr>
        <w:t xml:space="preserve"> </w:t>
      </w:r>
      <w:r w:rsidRPr="00E75F21">
        <w:t>which ideas are right, but to make knowledge and ideas available so that people have the freedom to</w:t>
      </w:r>
      <w:r>
        <w:rPr>
          <w:rFonts w:ascii="Times New Roman" w:hAnsi="Times New Roman" w:cs="Times New Roman"/>
        </w:rPr>
        <w:t xml:space="preserve"> </w:t>
      </w:r>
      <w:r w:rsidRPr="00E75F21">
        <w:t xml:space="preserve">choose what to read; </w:t>
      </w:r>
    </w:p>
    <w:p w14:paraId="318FCD4E" w14:textId="77777777" w:rsidR="009C380B" w:rsidRDefault="009C380B" w:rsidP="009C380B">
      <w:proofErr w:type="gramStart"/>
      <w:r w:rsidRPr="009C380B">
        <w:rPr>
          <w:b/>
          <w:bCs/>
        </w:rPr>
        <w:t>WHEREAS</w:t>
      </w:r>
      <w:r>
        <w:rPr>
          <w:rFonts w:ascii="NHaasGroteskDSPro-75Bd" w:hAnsi="NHaasGroteskDSPro-75Bd" w:cs="NHaasGroteskDSPro-75Bd"/>
        </w:rPr>
        <w:t>,</w:t>
      </w:r>
      <w:proofErr w:type="gramEnd"/>
      <w:r>
        <w:t xml:space="preserve"> book bans harm communities; then</w:t>
      </w:r>
    </w:p>
    <w:p w14:paraId="74C3E8A6" w14:textId="77777777" w:rsidR="009C380B" w:rsidRDefault="009C380B" w:rsidP="009C380B">
      <w:r w:rsidRPr="009C380B">
        <w:rPr>
          <w:b/>
          <w:bCs/>
        </w:rPr>
        <w:t>THEREFORE, BE IT RESOLVED</w:t>
      </w:r>
      <w:r>
        <w:t xml:space="preserve"> that the [members] of this [organization/governing body] endorse the following statement:</w:t>
      </w:r>
    </w:p>
    <w:p w14:paraId="1AC1204E" w14:textId="77777777" w:rsidR="009C380B" w:rsidRPr="00E75F21" w:rsidRDefault="009C380B" w:rsidP="00E75F21">
      <w:pPr>
        <w:pStyle w:val="Quote"/>
      </w:pPr>
      <w:r w:rsidRPr="00E75F21">
        <w:t>Individuals should be trusted to make their own decisions about what they read and believe. Further, parents should not be making decisions for other parents’ children about what they read.</w:t>
      </w:r>
    </w:p>
    <w:p w14:paraId="7E011318" w14:textId="77777777" w:rsidR="009C380B" w:rsidRPr="00E75F21" w:rsidRDefault="009C380B" w:rsidP="00E75F21">
      <w:pPr>
        <w:pStyle w:val="Quote"/>
      </w:pPr>
      <w:r w:rsidRPr="00E75F21">
        <w:t>We are united against book bans.</w:t>
      </w:r>
    </w:p>
    <w:p w14:paraId="27189D06" w14:textId="4C2D9DF7" w:rsidR="00345577" w:rsidRPr="00E75F21" w:rsidRDefault="009C380B" w:rsidP="00E75F21">
      <w:pPr>
        <w:rPr>
          <w:rStyle w:val="Emphasis"/>
        </w:rPr>
      </w:pPr>
      <w:r w:rsidRPr="00E75F21">
        <w:rPr>
          <w:b/>
          <w:bCs/>
        </w:rPr>
        <w:t>THEREFORE, BE IT FURTHER RESOLVED</w:t>
      </w:r>
      <w:r>
        <w:t xml:space="preserve"> that we as [organization/governing body] will act to protect the rights of [all students/everyone] to access a variety of books, in schools, in libraries, in bookstores, online, and elsewhere.</w:t>
      </w:r>
    </w:p>
    <w:sectPr w:rsidR="00345577" w:rsidRPr="00E75F21" w:rsidSect="00202E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C681" w14:textId="77777777" w:rsidR="00E52C64" w:rsidRDefault="00E52C64" w:rsidP="00E06E10">
      <w:r>
        <w:separator/>
      </w:r>
    </w:p>
  </w:endnote>
  <w:endnote w:type="continuationSeparator" w:id="0">
    <w:p w14:paraId="79689BD8" w14:textId="77777777" w:rsidR="00E52C64" w:rsidRDefault="00E52C64" w:rsidP="00E0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HaasGroteskDSPro-55Rg">
    <w:altName w:val="Calibri"/>
    <w:panose1 w:val="00000000000000000000"/>
    <w:charset w:val="4D"/>
    <w:family w:val="auto"/>
    <w:notTrueType/>
    <w:pitch w:val="default"/>
    <w:sig w:usb0="00000003" w:usb1="00000000" w:usb2="00000000" w:usb3="00000000" w:csb0="00000001" w:csb1="00000000"/>
  </w:font>
  <w:font w:name="NHaasGroteskDSPro-75B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11E6" w14:textId="77777777" w:rsidR="00E52C64" w:rsidRDefault="00E52C64" w:rsidP="00E06E10">
      <w:r>
        <w:separator/>
      </w:r>
    </w:p>
  </w:footnote>
  <w:footnote w:type="continuationSeparator" w:id="0">
    <w:p w14:paraId="6211DD98" w14:textId="77777777" w:rsidR="00E52C64" w:rsidRDefault="00E52C64" w:rsidP="00E0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851" w14:textId="15788777" w:rsidR="00E06E10" w:rsidRPr="00E06E10" w:rsidRDefault="00E06E10" w:rsidP="00E06E10">
    <w:pPr>
      <w:pStyle w:val="Heading1"/>
      <w:rPr>
        <w:rFonts w:eastAsia="Times New Roman"/>
      </w:rPr>
    </w:pPr>
    <w:r>
      <w:rPr>
        <w:rFonts w:eastAsia="Times New Roman"/>
        <w:noProof/>
      </w:rPr>
      <w:drawing>
        <wp:inline distT="0" distB="0" distL="0" distR="0" wp14:anchorId="7FEC1162" wp14:editId="7AB57E47">
          <wp:extent cx="1849100" cy="672399"/>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9220" cy="75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F82"/>
    <w:multiLevelType w:val="multilevel"/>
    <w:tmpl w:val="5CBAAD96"/>
    <w:styleLink w:val="CurrentList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90F98"/>
    <w:multiLevelType w:val="multilevel"/>
    <w:tmpl w:val="449ECDCA"/>
    <w:styleLink w:val="CurrentList3"/>
    <w:lvl w:ilvl="0">
      <w:start w:val="1"/>
      <w:numFmt w:val="bullet"/>
      <w:lvlText w:val=""/>
      <w:lvlJc w:val="left"/>
      <w:pPr>
        <w:tabs>
          <w:tab w:val="num" w:pos="0"/>
        </w:tabs>
        <w:ind w:left="720" w:hanging="72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520"/>
    <w:multiLevelType w:val="multilevel"/>
    <w:tmpl w:val="5CBAAD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50E0B"/>
    <w:multiLevelType w:val="multilevel"/>
    <w:tmpl w:val="5BBEE77E"/>
    <w:styleLink w:val="CurrentList1"/>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156F5"/>
    <w:multiLevelType w:val="multilevel"/>
    <w:tmpl w:val="BE3A5666"/>
    <w:styleLink w:val="CurrentList6"/>
    <w:lvl w:ilvl="0">
      <w:start w:val="1"/>
      <w:numFmt w:val="bullet"/>
      <w:lvlText w:val=""/>
      <w:lvlJc w:val="left"/>
      <w:pPr>
        <w:ind w:left="360" w:hanging="360"/>
      </w:pPr>
      <w:rPr>
        <w:rFonts w:ascii="Symbol" w:hAnsi="Symbol" w:hint="default"/>
        <w:sz w:val="20"/>
      </w:rPr>
    </w:lvl>
    <w:lvl w:ilvl="1">
      <w:numFmt w:val="bullet"/>
      <w:lvlText w:val="o"/>
      <w:lvlJc w:val="left"/>
      <w:pPr>
        <w:tabs>
          <w:tab w:val="num" w:pos="720"/>
        </w:tabs>
        <w:ind w:left="720" w:hanging="360"/>
      </w:pPr>
      <w:rPr>
        <w:rFonts w:ascii="Courier New" w:hAnsi="Courier New" w:hint="default"/>
        <w:sz w:val="20"/>
      </w:rPr>
    </w:lvl>
    <w:lvl w:ilvl="2">
      <w:numFmt w:val="bullet"/>
      <w:lvlText w:val=""/>
      <w:lvlJc w:val="left"/>
      <w:pPr>
        <w:ind w:left="108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438A9"/>
    <w:multiLevelType w:val="multilevel"/>
    <w:tmpl w:val="D12ADC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44AEF"/>
    <w:multiLevelType w:val="multilevel"/>
    <w:tmpl w:val="45D09292"/>
    <w:styleLink w:val="CurrentList5"/>
    <w:lvl w:ilvl="0">
      <w:start w:val="1"/>
      <w:numFmt w:val="bullet"/>
      <w:lvlText w:val=""/>
      <w:lvlJc w:val="left"/>
      <w:pPr>
        <w:ind w:left="360" w:hanging="360"/>
      </w:pPr>
      <w:rPr>
        <w:rFonts w:ascii="Symbol" w:hAnsi="Symbol" w:hint="default"/>
        <w:sz w:val="20"/>
      </w:rPr>
    </w:lvl>
    <w:lvl w:ilvl="1">
      <w:numFmt w:val="bullet"/>
      <w:lvlText w:val="o"/>
      <w:lvlJc w:val="left"/>
      <w:pPr>
        <w:tabs>
          <w:tab w:val="num" w:pos="720"/>
        </w:tabs>
        <w:ind w:left="72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A44BF"/>
    <w:multiLevelType w:val="multilevel"/>
    <w:tmpl w:val="92EE2FCE"/>
    <w:lvl w:ilvl="0">
      <w:start w:val="1"/>
      <w:numFmt w:val="bullet"/>
      <w:pStyle w:val="Bullets"/>
      <w:lvlText w:val=""/>
      <w:lvlJc w:val="left"/>
      <w:pPr>
        <w:ind w:left="360" w:hanging="360"/>
      </w:pPr>
      <w:rPr>
        <w:rFonts w:ascii="Symbol" w:hAnsi="Symbol" w:hint="default"/>
        <w:sz w:val="20"/>
      </w:rPr>
    </w:lvl>
    <w:lvl w:ilvl="1">
      <w:numFmt w:val="bullet"/>
      <w:lvlText w:val="o"/>
      <w:lvlJc w:val="left"/>
      <w:pPr>
        <w:tabs>
          <w:tab w:val="num" w:pos="720"/>
        </w:tabs>
        <w:ind w:left="720" w:hanging="360"/>
      </w:pPr>
      <w:rPr>
        <w:rFonts w:ascii="Courier New" w:hAnsi="Courier New" w:hint="default"/>
        <w:sz w:val="20"/>
      </w:rPr>
    </w:lvl>
    <w:lvl w:ilvl="2">
      <w:numFmt w:val="bullet"/>
      <w:lvlText w:val=""/>
      <w:lvlJc w:val="left"/>
      <w:pPr>
        <w:ind w:left="108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61B28"/>
    <w:multiLevelType w:val="multilevel"/>
    <w:tmpl w:val="C9961CDA"/>
    <w:styleLink w:val="CurrentList2"/>
    <w:lvl w:ilvl="0">
      <w:start w:val="1"/>
      <w:numFmt w:val="bullet"/>
      <w:lvlText w:val=""/>
      <w:lvlJc w:val="left"/>
      <w:pPr>
        <w:ind w:left="720" w:hanging="432"/>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384449156">
    <w:abstractNumId w:val="7"/>
  </w:num>
  <w:num w:numId="2" w16cid:durableId="1613902294">
    <w:abstractNumId w:val="2"/>
  </w:num>
  <w:num w:numId="3" w16cid:durableId="650985385">
    <w:abstractNumId w:val="5"/>
  </w:num>
  <w:num w:numId="4" w16cid:durableId="1539005743">
    <w:abstractNumId w:val="3"/>
  </w:num>
  <w:num w:numId="5" w16cid:durableId="258880479">
    <w:abstractNumId w:val="8"/>
  </w:num>
  <w:num w:numId="6" w16cid:durableId="1896701361">
    <w:abstractNumId w:val="1"/>
  </w:num>
  <w:num w:numId="7" w16cid:durableId="424958618">
    <w:abstractNumId w:val="0"/>
  </w:num>
  <w:num w:numId="8" w16cid:durableId="12222426">
    <w:abstractNumId w:val="6"/>
  </w:num>
  <w:num w:numId="9" w16cid:durableId="817455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B"/>
    <w:rsid w:val="00057693"/>
    <w:rsid w:val="000E7C78"/>
    <w:rsid w:val="00202E15"/>
    <w:rsid w:val="003523D9"/>
    <w:rsid w:val="00421679"/>
    <w:rsid w:val="004F312B"/>
    <w:rsid w:val="006D5046"/>
    <w:rsid w:val="00865CA8"/>
    <w:rsid w:val="008F30C9"/>
    <w:rsid w:val="009C380B"/>
    <w:rsid w:val="00A4711C"/>
    <w:rsid w:val="00AA0B25"/>
    <w:rsid w:val="00BF2C41"/>
    <w:rsid w:val="00D75AC0"/>
    <w:rsid w:val="00E06E10"/>
    <w:rsid w:val="00E2708F"/>
    <w:rsid w:val="00E52C64"/>
    <w:rsid w:val="00E75F21"/>
    <w:rsid w:val="00F40304"/>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92E"/>
  <w15:chartTrackingRefBased/>
  <w15:docId w15:val="{7BE23C5A-A0C6-2F48-8031-EE7DF87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1"/>
    <w:pPr>
      <w:spacing w:before="120" w:after="120"/>
    </w:pPr>
    <w:rPr>
      <w:rFonts w:ascii="Helvetica" w:hAnsi="Helvetica"/>
    </w:rPr>
  </w:style>
  <w:style w:type="paragraph" w:styleId="Heading1">
    <w:name w:val="heading 1"/>
    <w:basedOn w:val="Normal"/>
    <w:next w:val="Normal"/>
    <w:link w:val="Heading1Char"/>
    <w:uiPriority w:val="9"/>
    <w:qFormat/>
    <w:rsid w:val="00E06E10"/>
    <w:pPr>
      <w:keepNext/>
      <w:keepLines/>
      <w:spacing w:before="240" w:after="24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A4711C"/>
    <w:pPr>
      <w:keepNext/>
      <w:keepLines/>
      <w:spacing w:before="16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4F312B"/>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2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F312B"/>
    <w:rPr>
      <w:rFonts w:ascii="Helvetica" w:hAnsi="Helvetica"/>
    </w:rPr>
  </w:style>
  <w:style w:type="character" w:customStyle="1" w:styleId="Heading1Char">
    <w:name w:val="Heading 1 Char"/>
    <w:basedOn w:val="DefaultParagraphFont"/>
    <w:link w:val="Heading1"/>
    <w:uiPriority w:val="9"/>
    <w:rsid w:val="00E06E10"/>
    <w:rPr>
      <w:rFonts w:ascii="Helvetica" w:eastAsiaTheme="majorEastAsia" w:hAnsi="Helvetica" w:cstheme="majorBidi"/>
      <w:b/>
      <w:color w:val="000000" w:themeColor="text1"/>
      <w:sz w:val="40"/>
      <w:szCs w:val="32"/>
    </w:rPr>
  </w:style>
  <w:style w:type="character" w:customStyle="1" w:styleId="Heading2Char">
    <w:name w:val="Heading 2 Char"/>
    <w:basedOn w:val="DefaultParagraphFont"/>
    <w:link w:val="Heading2"/>
    <w:uiPriority w:val="9"/>
    <w:rsid w:val="00A4711C"/>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semiHidden/>
    <w:rsid w:val="004F312B"/>
    <w:rPr>
      <w:rFonts w:ascii="Helvetica" w:eastAsiaTheme="majorEastAsia" w:hAnsi="Helvetica" w:cstheme="majorBidi"/>
      <w:color w:val="1F3763" w:themeColor="accent1" w:themeShade="7F"/>
    </w:rPr>
  </w:style>
  <w:style w:type="numbering" w:customStyle="1" w:styleId="CurrentList6">
    <w:name w:val="Current List6"/>
    <w:uiPriority w:val="99"/>
    <w:rsid w:val="00D75AC0"/>
    <w:pPr>
      <w:numPr>
        <w:numId w:val="9"/>
      </w:numPr>
    </w:pPr>
  </w:style>
  <w:style w:type="paragraph" w:styleId="Subtitle">
    <w:name w:val="Subtitle"/>
    <w:basedOn w:val="Normal"/>
    <w:next w:val="Normal"/>
    <w:link w:val="SubtitleChar"/>
    <w:uiPriority w:val="11"/>
    <w:qFormat/>
    <w:rsid w:val="004F312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F312B"/>
    <w:rPr>
      <w:rFonts w:ascii="Helvetica" w:eastAsiaTheme="minorEastAsia" w:hAnsi="Helvetica"/>
      <w:color w:val="5A5A5A" w:themeColor="text1" w:themeTint="A5"/>
      <w:spacing w:val="15"/>
      <w:sz w:val="22"/>
      <w:szCs w:val="22"/>
    </w:rPr>
  </w:style>
  <w:style w:type="character" w:styleId="SubtleEmphasis">
    <w:name w:val="Subtle Emphasis"/>
    <w:basedOn w:val="DefaultParagraphFont"/>
    <w:uiPriority w:val="19"/>
    <w:qFormat/>
    <w:rsid w:val="004F312B"/>
    <w:rPr>
      <w:rFonts w:ascii="Helvetica" w:hAnsi="Helvetica"/>
      <w:i/>
      <w:iCs/>
      <w:color w:val="404040" w:themeColor="text1" w:themeTint="BF"/>
    </w:rPr>
  </w:style>
  <w:style w:type="character" w:styleId="Emphasis">
    <w:name w:val="Emphasis"/>
    <w:uiPriority w:val="20"/>
    <w:qFormat/>
    <w:rsid w:val="004F312B"/>
    <w:rPr>
      <w:rFonts w:ascii="Helvetica" w:hAnsi="Helvetica"/>
    </w:rPr>
  </w:style>
  <w:style w:type="character" w:styleId="IntenseEmphasis">
    <w:name w:val="Intense Emphasis"/>
    <w:basedOn w:val="DefaultParagraphFont"/>
    <w:uiPriority w:val="21"/>
    <w:qFormat/>
    <w:rsid w:val="004F312B"/>
    <w:rPr>
      <w:rFonts w:ascii="Helvetica" w:hAnsi="Helvetica"/>
      <w:i/>
      <w:iCs/>
      <w:color w:val="4472C4" w:themeColor="accent1"/>
    </w:rPr>
  </w:style>
  <w:style w:type="paragraph" w:styleId="Header">
    <w:name w:val="header"/>
    <w:basedOn w:val="Normal"/>
    <w:link w:val="HeaderChar"/>
    <w:uiPriority w:val="99"/>
    <w:unhideWhenUsed/>
    <w:rsid w:val="00E06E10"/>
    <w:pPr>
      <w:tabs>
        <w:tab w:val="center" w:pos="4680"/>
        <w:tab w:val="right" w:pos="9360"/>
      </w:tabs>
    </w:pPr>
  </w:style>
  <w:style w:type="character" w:customStyle="1" w:styleId="HeaderChar">
    <w:name w:val="Header Char"/>
    <w:basedOn w:val="DefaultParagraphFont"/>
    <w:link w:val="Header"/>
    <w:uiPriority w:val="99"/>
    <w:rsid w:val="00E06E10"/>
    <w:rPr>
      <w:rFonts w:ascii="Helvetica" w:hAnsi="Helvetica"/>
    </w:rPr>
  </w:style>
  <w:style w:type="paragraph" w:styleId="Footer">
    <w:name w:val="footer"/>
    <w:basedOn w:val="Normal"/>
    <w:link w:val="FooterChar"/>
    <w:uiPriority w:val="99"/>
    <w:unhideWhenUsed/>
    <w:rsid w:val="00E06E10"/>
    <w:pPr>
      <w:tabs>
        <w:tab w:val="center" w:pos="4680"/>
        <w:tab w:val="right" w:pos="9360"/>
      </w:tabs>
    </w:pPr>
  </w:style>
  <w:style w:type="character" w:customStyle="1" w:styleId="FooterChar">
    <w:name w:val="Footer Char"/>
    <w:basedOn w:val="DefaultParagraphFont"/>
    <w:link w:val="Footer"/>
    <w:uiPriority w:val="99"/>
    <w:rsid w:val="00E06E10"/>
    <w:rPr>
      <w:rFonts w:ascii="Helvetica" w:hAnsi="Helvetica"/>
    </w:rPr>
  </w:style>
  <w:style w:type="paragraph" w:customStyle="1" w:styleId="Bullets">
    <w:name w:val="Bullets"/>
    <w:basedOn w:val="Normal"/>
    <w:qFormat/>
    <w:rsid w:val="00D75AC0"/>
    <w:pPr>
      <w:numPr>
        <w:numId w:val="1"/>
      </w:numPr>
      <w:textAlignment w:val="baseline"/>
    </w:pPr>
    <w:rPr>
      <w:rFonts w:eastAsia="Times New Roman" w:cs="Times New Roman"/>
      <w:color w:val="000000"/>
    </w:rPr>
  </w:style>
  <w:style w:type="numbering" w:customStyle="1" w:styleId="CurrentList1">
    <w:name w:val="Current List1"/>
    <w:uiPriority w:val="99"/>
    <w:rsid w:val="00057693"/>
    <w:pPr>
      <w:numPr>
        <w:numId w:val="4"/>
      </w:numPr>
    </w:pPr>
  </w:style>
  <w:style w:type="numbering" w:customStyle="1" w:styleId="CurrentList2">
    <w:name w:val="Current List2"/>
    <w:uiPriority w:val="99"/>
    <w:rsid w:val="00F40304"/>
    <w:pPr>
      <w:numPr>
        <w:numId w:val="5"/>
      </w:numPr>
    </w:pPr>
  </w:style>
  <w:style w:type="numbering" w:customStyle="1" w:styleId="CurrentList3">
    <w:name w:val="Current List3"/>
    <w:uiPriority w:val="99"/>
    <w:rsid w:val="00F40304"/>
    <w:pPr>
      <w:numPr>
        <w:numId w:val="6"/>
      </w:numPr>
    </w:pPr>
  </w:style>
  <w:style w:type="numbering" w:customStyle="1" w:styleId="CurrentList4">
    <w:name w:val="Current List4"/>
    <w:uiPriority w:val="99"/>
    <w:rsid w:val="00F40304"/>
    <w:pPr>
      <w:numPr>
        <w:numId w:val="7"/>
      </w:numPr>
    </w:pPr>
  </w:style>
  <w:style w:type="numbering" w:customStyle="1" w:styleId="CurrentList5">
    <w:name w:val="Current List5"/>
    <w:uiPriority w:val="99"/>
    <w:rsid w:val="00A4711C"/>
    <w:pPr>
      <w:numPr>
        <w:numId w:val="8"/>
      </w:numPr>
    </w:pPr>
  </w:style>
  <w:style w:type="paragraph" w:customStyle="1" w:styleId="ParagraphStyle2UABB">
    <w:name w:val="Paragraph Style 2 (UABB)"/>
    <w:basedOn w:val="Normal"/>
    <w:uiPriority w:val="99"/>
    <w:rsid w:val="009C380B"/>
    <w:pPr>
      <w:suppressAutoHyphens/>
      <w:autoSpaceDE w:val="0"/>
      <w:autoSpaceDN w:val="0"/>
      <w:adjustRightInd w:val="0"/>
      <w:spacing w:after="360" w:line="600" w:lineRule="atLeast"/>
      <w:textAlignment w:val="center"/>
    </w:pPr>
    <w:rPr>
      <w:rFonts w:ascii="NHaasGroteskDSPro-55Rg" w:hAnsi="NHaasGroteskDSPro-55Rg" w:cs="NHaasGroteskDSPro-55Rg"/>
      <w:b/>
      <w:bCs/>
      <w:color w:val="000000"/>
      <w:spacing w:val="11"/>
      <w:sz w:val="42"/>
      <w:szCs w:val="42"/>
    </w:rPr>
  </w:style>
  <w:style w:type="paragraph" w:styleId="Quote">
    <w:name w:val="Quote"/>
    <w:aliases w:val="Statement"/>
    <w:basedOn w:val="Normal"/>
    <w:next w:val="Normal"/>
    <w:link w:val="QuoteChar"/>
    <w:uiPriority w:val="29"/>
    <w:qFormat/>
    <w:rsid w:val="00E75F21"/>
    <w:pPr>
      <w:spacing w:before="200" w:after="160"/>
      <w:ind w:left="288" w:right="288"/>
    </w:pPr>
    <w:rPr>
      <w:i/>
      <w:iCs/>
      <w:color w:val="404040" w:themeColor="text1" w:themeTint="BF"/>
      <w:sz w:val="22"/>
    </w:rPr>
  </w:style>
  <w:style w:type="character" w:customStyle="1" w:styleId="QuoteChar">
    <w:name w:val="Quote Char"/>
    <w:aliases w:val="Statement Char"/>
    <w:basedOn w:val="DefaultParagraphFont"/>
    <w:link w:val="Quote"/>
    <w:uiPriority w:val="29"/>
    <w:rsid w:val="00E75F21"/>
    <w:rPr>
      <w:rFonts w:ascii="Helvetica" w:hAnsi="Helvetica"/>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0838">
      <w:bodyDiv w:val="1"/>
      <w:marLeft w:val="0"/>
      <w:marRight w:val="0"/>
      <w:marTop w:val="0"/>
      <w:marBottom w:val="0"/>
      <w:divBdr>
        <w:top w:val="none" w:sz="0" w:space="0" w:color="auto"/>
        <w:left w:val="none" w:sz="0" w:space="0" w:color="auto"/>
        <w:bottom w:val="none" w:sz="0" w:space="0" w:color="auto"/>
        <w:right w:val="none" w:sz="0" w:space="0" w:color="auto"/>
      </w:divBdr>
    </w:div>
    <w:div w:id="460005515">
      <w:bodyDiv w:val="1"/>
      <w:marLeft w:val="0"/>
      <w:marRight w:val="0"/>
      <w:marTop w:val="0"/>
      <w:marBottom w:val="0"/>
      <w:divBdr>
        <w:top w:val="none" w:sz="0" w:space="0" w:color="auto"/>
        <w:left w:val="none" w:sz="0" w:space="0" w:color="auto"/>
        <w:bottom w:val="none" w:sz="0" w:space="0" w:color="auto"/>
        <w:right w:val="none" w:sz="0" w:space="0" w:color="auto"/>
      </w:divBdr>
    </w:div>
    <w:div w:id="1016347736">
      <w:bodyDiv w:val="1"/>
      <w:marLeft w:val="0"/>
      <w:marRight w:val="0"/>
      <w:marTop w:val="0"/>
      <w:marBottom w:val="0"/>
      <w:divBdr>
        <w:top w:val="none" w:sz="0" w:space="0" w:color="auto"/>
        <w:left w:val="none" w:sz="0" w:space="0" w:color="auto"/>
        <w:bottom w:val="none" w:sz="0" w:space="0" w:color="auto"/>
        <w:right w:val="none" w:sz="0" w:space="0" w:color="auto"/>
      </w:divBdr>
    </w:div>
    <w:div w:id="1584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Kovach</dc:creator>
  <cp:keywords/>
  <dc:description/>
  <cp:lastModifiedBy>Chase Ollis</cp:lastModifiedBy>
  <cp:revision>2</cp:revision>
  <dcterms:created xsi:type="dcterms:W3CDTF">2022-06-08T19:25:00Z</dcterms:created>
  <dcterms:modified xsi:type="dcterms:W3CDTF">2022-06-08T19:25:00Z</dcterms:modified>
</cp:coreProperties>
</file>